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0FE" w:rsidRPr="004010FE" w:rsidRDefault="004010FE" w:rsidP="004010FE">
      <w:pPr>
        <w:spacing w:before="306" w:after="204"/>
        <w:outlineLvl w:val="0"/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  <w:t>Лекция 9. Поставщики и загрузчики</w:t>
      </w:r>
    </w:p>
    <w:p w:rsidR="004010FE" w:rsidRPr="004010FE" w:rsidRDefault="004010FE" w:rsidP="004010FE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этой лекции обсуждается, как получить доступ к данным из </w:t>
      </w: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Content Provider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с помощью </w:t>
      </w:r>
      <w:hyperlink r:id="rId5" w:history="1">
        <w:r w:rsidRPr="004010FE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Loader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Content Provider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это абстракция базы данных или другого хранилища данных, позволяющая нам легко и систематически работать с этими данными в Java (а не на отдельном языке манипулирования данными, таком как SQL). Затем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Loader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используется для эффективного выполнения этого доступа к данным в фоновом режиме (вне потока пользовательского интерфейса), а также легкого подключения этих данных к представлениям. В этой лекции обсуждается, как использовать Loader для доступа к данным в существующем Content Provider; в </w:t>
      </w:r>
      <w:hyperlink r:id="rId6" w:anchor="databases" w:history="1">
        <w:r w:rsidRPr="004010FE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более поздней лекции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подробно описывается, как создавать Content Providers с нуля.</w:t>
      </w:r>
    </w:p>
    <w:p w:rsidR="004010FE" w:rsidRPr="004010FE" w:rsidRDefault="004010FE" w:rsidP="004010FE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В этой лекции используется код, найденный по адресу </w:t>
      </w:r>
      <w:hyperlink r:id="rId7" w:history="1">
        <w:r w:rsidRPr="004010FE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https://github.com/info448/lecture09-loaders</w:t>
        </w:r>
      </w:hyperlink>
      <w:r w:rsidRPr="004010FE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. Обратите внимание, что эта демонстрация обращается к пользовательскому словарю устройства, который доступен только для общих приложений на API 22 (Lollipop) </w:t>
      </w:r>
      <w:r w:rsidRPr="004010FE">
        <w:rPr>
          <w:rFonts w:ascii="Helvetica Neue" w:eastAsia="Times New Roman" w:hAnsi="Helvetica Neue" w:cs="Times New Roman"/>
          <w:b/>
          <w:bCs/>
          <w:color w:val="31708F"/>
          <w:spacing w:val="3"/>
          <w:kern w:val="0"/>
          <w:lang w:eastAsia="ru-RU"/>
          <w14:ligatures w14:val="none"/>
        </w:rPr>
        <w:t>или более ранних версиях</w:t>
      </w:r>
      <w:r w:rsidRPr="004010FE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. Таким образом, это руководство не поддерживает все версии Android. Вместо этого вы можете использовать эмулятор, работающий на API 22 или более ранних версиях.</w:t>
      </w:r>
    </w:p>
    <w:p w:rsidR="004010FE" w:rsidRPr="004010FE" w:rsidRDefault="004010FE" w:rsidP="004010FE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9.1 Поставщики контента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примере начального кода используется ,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который показывает список слов. Вспомните, что ,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использует архитектуру </w:t>
      </w: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модель-представление-контроллер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… и в этом случае «модель» (данные) — это жестко закодированный список массива слов. Но есть и другие списки слов! Целые базы данных слов! В предыдущих лекциях обсуждалось, как использовать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сетевые запросы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доступа к API онлайн-данных, но есть также базы данных (слов, не меньше), встроенные в ваш телефон Android.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Например, Android отслеживает список написаний «нестандартных» слов в так называемом </w:t>
      </w: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Пользовательском словаре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Вы можете просмотреть этот список на устройстве по адресу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Settings &gt; Language &amp; Input &gt; Personal Dictionary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Вы даже можете использовать этот интерфейс настроек для добавления новых слов в словарь (например, «embiggen», «cromulent», «covfefe»).</w:t>
      </w:r>
    </w:p>
    <w:p w:rsidR="004010FE" w:rsidRPr="004010FE" w:rsidRDefault="004010FE" w:rsidP="004010FE">
      <w:pPr>
        <w:pBdr>
          <w:bottom w:val="single" w:sz="36" w:space="11" w:color="EBCCD1"/>
        </w:pBdr>
        <w:shd w:val="clear" w:color="auto" w:fill="F2DEDE"/>
        <w:spacing w:after="204"/>
        <w:rPr>
          <w:rFonts w:ascii="Helvetica Neue" w:eastAsia="Times New Roman" w:hAnsi="Helvetica Neue" w:cs="Times New Roman"/>
          <w:color w:val="A94442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A94442"/>
          <w:spacing w:val="3"/>
          <w:kern w:val="0"/>
          <w:lang w:eastAsia="ru-RU"/>
          <w14:ligatures w14:val="none"/>
        </w:rPr>
        <w:t>Из соображений безопасности пользовательский словарь доступен только на устройствах с </w:t>
      </w:r>
      <w:r w:rsidRPr="004010FE">
        <w:rPr>
          <w:rFonts w:ascii="Helvetica Neue" w:eastAsia="Times New Roman" w:hAnsi="Helvetica Neue" w:cs="Times New Roman"/>
          <w:b/>
          <w:bCs/>
          <w:color w:val="A94442"/>
          <w:spacing w:val="3"/>
          <w:kern w:val="0"/>
          <w:lang w:eastAsia="ru-RU"/>
          <w14:ligatures w14:val="none"/>
        </w:rPr>
        <w:t>API 22 (Lollipop)</w:t>
      </w:r>
      <w:r w:rsidRPr="004010FE">
        <w:rPr>
          <w:rFonts w:ascii="Helvetica Neue" w:eastAsia="Times New Roman" w:hAnsi="Helvetica Neue" w:cs="Times New Roman"/>
          <w:color w:val="A94442"/>
          <w:spacing w:val="3"/>
          <w:kern w:val="0"/>
          <w:lang w:eastAsia="ru-RU"/>
          <w14:ligatures w14:val="none"/>
        </w:rPr>
        <w:t> или более ранней версии**. Этот конкретный пример будет работать только на более старых устройствах, но концепции и код для доступа к базам данных в целом будут применяться ко всем версиям. Вы можете протестировать этот конкретный пример с помощью эмулятора с API 22 или более ранней версии.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Обратите внимание, что пользовательский словарь отслеживает </w:t>
      </w:r>
      <w:hyperlink r:id="rId8" w:anchor="ClientProvider" w:history="1">
        <w:r w:rsidRPr="004010FE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базу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данных слов. Вы можете представить эту базу данных как единую таблицу SQL (или электронную таблицу CSV, или фрейм данных R): это набор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записей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(строк), каждая из которых имеет некоторые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значения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(столбцы). Первичный ключ таблицы называется (по соглашению) </w:t>
      </w:r>
      <w:r w:rsidRPr="004010FE">
        <w:rPr>
          <w:rFonts w:ascii="Consolas" w:eastAsia="Times New Roman" w:hAnsi="Consolas" w:cs="Consolas"/>
          <w:b/>
          <w:b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ID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4010FE" w:rsidRPr="004010FE" w:rsidRDefault="004010FE" w:rsidP="004010FE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Поскольку эти данные хранятся в (по сути) простой таблице SQL, мы можем получить к ним доступ и изменить их программно&amp;mash;более того, фреймворк Android позволяет нам делать это без необходимости знать или писать SQL! Например, мы можем получить доступ к этому списку слов, чтобы отобразить их в ListView.</w:t>
      </w:r>
    </w:p>
    <w:p w:rsidR="004010FE" w:rsidRPr="004010FE" w:rsidRDefault="004010FE" w:rsidP="004010FE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Хотя вам не обязательно знать SQL для использования встроенной базы данных, такой как Пользовательский словарь, будет полезно иметь поверхностное знакомство с реляционными базами данных и их терминологией, чтобы иметь интуитивное представление об организации данных.</w:t>
      </w:r>
    </w:p>
    <w:p w:rsidR="004010FE" w:rsidRPr="004010FE" w:rsidRDefault="004010FE" w:rsidP="004010FE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этого нам нужно запросить разрешение на доступ к базе данных, так же, как мы запросили разрешение на доступ к Интернету. Включите в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Manifest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следующее :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&lt;uses-permission</w:t>
      </w:r>
      <w:r w:rsidRPr="004010FE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android:name=</w:t>
      </w:r>
      <w:r w:rsidRPr="004010FE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"android.permission.READ_USER_DICTIONARY"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/&gt;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Хотя слова хранятся в базе данных, мы не знаем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точного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формата этой базы данных (например, точные имена таблиц или столбцов, или даже является ли это базой данных SQL или просто файлом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.csv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!). Мы хотим избежать необходимости писать код, который работает только с определенным форматом, особенно потому, что слова могут храниться в различных типах баз данных на разных устройствах или в разных версиях Android. (Фреймворк Android включает поддержку работы напрямую с локальной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SQLite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базой данных, как обсуждается в следующей главе).</w:t>
      </w:r>
    </w:p>
    <w:p w:rsidR="004010FE" w:rsidRPr="004010FE" w:rsidRDefault="004010FE" w:rsidP="004010FE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не полагаться на конкретный формат хранения некоторых данных, Android предлагает </w:t>
      </w:r>
      <w:r w:rsidRPr="004010FE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абстракцию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 виде </w:t>
      </w:r>
      <w:hyperlink r:id="rId9" w:history="1">
        <w:r w:rsidRPr="004010FE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Content Provider </w:t>
        </w:r>
      </w:hyperlink>
      <w:hyperlink r:id="rId10" w:anchor="fn33" w:history="1">
        <w:r w:rsidRPr="004010FE">
          <w:rPr>
            <w:rFonts w:ascii="Helvetica Neue" w:eastAsia="Times New Roman" w:hAnsi="Helvetica Neue" w:cs="Times New Roman"/>
            <w:color w:val="4183C4"/>
            <w:spacing w:val="3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33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Content Provider предлагает интерфейс для взаимодействия со структурированными данными, независимо от того, хранятся ли эти данные в базе данных, в файле, в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нескольких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файлах, в сети или где-то еще. Таким образом, вы можете думать о «Content Provider» как о «источнике данных» (например, источник/поставщик контента)!</w:t>
      </w:r>
    </w:p>
    <w:p w:rsidR="004010FE" w:rsidRPr="004010FE" w:rsidRDefault="004010FE" w:rsidP="004010FE">
      <w:pPr>
        <w:numPr>
          <w:ilvl w:val="0"/>
          <w:numId w:val="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Хорошей метафорой будет представление о поставщике контента как о «сервере», к которому вы получаете доступ.</w:t>
      </w:r>
    </w:p>
    <w:p w:rsidR="004010FE" w:rsidRPr="004010FE" w:rsidRDefault="004010FE" w:rsidP="004010FE">
      <w:pPr>
        <w:numPr>
          <w:ilvl w:val="0"/>
          <w:numId w:val="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Можно создавать собственных поставщиков контента (описано в следующей главе), но данная лекция посвящена исключительно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использованию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существующих поставщиков.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Все поставщики контента (источники данных) имеют </w:t>
      </w: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URI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 </w:t>
      </w:r>
      <w:hyperlink r:id="rId11" w:history="1">
        <w:r w:rsidRPr="004010FE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универсальный идентификатор ресурса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обобщение URL, используемого для ресурсов, не обязательно в Интернете). Можно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запросить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 этот URI, аналогично тому, как 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веб-API получают доступ через запросы к своим конечным точкам URI. В частности, URI поставщиков контента используют протокол </w:t>
      </w:r>
      <w:r w:rsidRPr="004010FE">
        <w:rPr>
          <w:rFonts w:ascii="Consolas" w:eastAsia="Times New Roman" w:hAnsi="Consolas" w:cs="Consolas"/>
          <w:b/>
          <w:b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content://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(вместо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https://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поскольку доступ к их данным осуществляется через «запросы контента», а не «запросы HTTP».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содержимого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URI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словаря определяется константой </w:t>
      </w:r>
      <w:hyperlink r:id="rId12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UserDictionary.Words.CONTENT_URI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Мы используем константы для ссылки на URI и пути, чтобы упростить ссылку на них и обобщение для устройств, которые могут иметь разные структуры каталогов.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можем получить доступ к этому Content Provider через </w:t>
      </w:r>
      <w:hyperlink r:id="rId13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ContentResolver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Этот класс предоставляет методы для доступа к данным в поставщике (представленном как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ContentProvider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объект). Каждый Context имеет синглтон ContentResolver, доступ к которому осуществляется через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getContentResolver()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(обратите внимание, что для Fragment Context является содержащей Activity). Методы ContentResolver поддерживают основные операции </w:t>
      </w:r>
      <w:hyperlink r:id="rId14" w:history="1">
        <w:r w:rsidRPr="004010FE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CRUD</w:t>
        </w:r>
      </w:hyperlink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insert()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(создание),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query()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(чтение),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update()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delete()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ContentResolver resolver = 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getContentResolver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Методы ContentResolver принимают несколько параметров, поддерживая различные опции, доступные в общем запросе SQL. Например, рассмотрим метод </w:t>
      </w:r>
      <w:hyperlink r:id="rId15" w:anchor="query(android.net.Uri,%20java.lang.String[],%20java.lang.String,%20java.lang.String[],%20java.lang.String)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query()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: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getContentResolver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query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uri,            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The content URI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projection,    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The an array of columns to return for each row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selectionClause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Selection criteria (as an SQL WHERE clause)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selectionArgs, 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An array of values that can be injected into the selection clause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sortOrder);    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The sort order for the returned rows (as an SQL ORDER BY clause)</w:t>
      </w:r>
    </w:p>
    <w:p w:rsidR="004010FE" w:rsidRPr="004010FE" w:rsidRDefault="004010FE" w:rsidP="004010FE">
      <w:pPr>
        <w:numPr>
          <w:ilvl w:val="0"/>
          <w:numId w:val="2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 сути, это оболочка вокруг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SELECT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оператора SQL! Но каждая «часть» этого оператора указывается как параметр этого метода.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Проекция </w:t>
      </w: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—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String[]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все «столбцы» (атрибуты), которые мы хотим получить из источника данных. Это то, что вы бы поставили после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SELECT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SQL. (Обратите внимание, что мы можем передать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null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представления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SELECT *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но это неэффективно — лучше дать список всего).</w:t>
      </w:r>
    </w:p>
    <w:p w:rsidR="004010FE" w:rsidRPr="004010FE" w:rsidRDefault="004010FE" w:rsidP="004010FE">
      <w:pPr>
        <w:numPr>
          <w:ilvl w:val="0"/>
          <w:numId w:val="3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можем увидеть, какие имена столбцов доступны для пользовательского словаря в </w:t>
      </w:r>
      <w:hyperlink r:id="rId16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UserDictionary.Words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Опять же, они определены как константы!</w:t>
      </w:r>
    </w:p>
    <w:p w:rsidR="004010FE" w:rsidRPr="004010FE" w:rsidRDefault="004010FE" w:rsidP="004010FE">
      <w:pPr>
        <w:numPr>
          <w:ilvl w:val="0"/>
          <w:numId w:val="3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Обязательно всегда выбирайте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_ID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первичный ключ: он понадобится позже!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Другие параметры могут использоваться для настройки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SELECT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оператора. Предложение «выбора» (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WHERE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требует параметров: вторые — это значения, которые будут экранированы от </w:t>
      </w:r>
      <w:hyperlink r:id="rId17" w:history="1">
        <w:r w:rsidRPr="004010FE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атак SQL-инъекций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Передача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null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любого из этих параметров приведет к игнорированию предложения: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String[] projection =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String[] {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lastRenderedPageBreak/>
        <w:t xml:space="preserve">    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FREQUENCY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._ID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resolver.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query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CONTENT_URI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projection,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projection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arrayOf(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UserDictionary.Words.WORD, 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UserDictionary.Words.FREQUENCY, 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UserDictionary.Words._ID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contentResolver.query(UserDictionary.Words.CONTENT_URI, projection,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Итак, в целом, запрос разбивает SQL-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SELECT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выражение компонентов на разные части в качестве параметров метода, так что вам не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обязательно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писать выборку самостоятельно. Более того, этот метод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абстрагирует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конкретный язык запросов, позволяя использовать одни и те же запросы в разных форматах баз данных (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SQLite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PostgreSQL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файлы и т. д.).</w:t>
      </w:r>
    </w:p>
    <w:p w:rsidR="004010FE" w:rsidRPr="004010FE" w:rsidRDefault="004010FE" w:rsidP="004010FE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9.2 Курсоры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ContentResolver#query()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возвращает </w:t>
      </w:r>
      <w:hyperlink r:id="rId18" w:history="1">
        <w:r w:rsidRPr="004010FE">
          <w:rPr>
            <w:rFonts w:ascii="Consolas" w:eastAsia="Times New Roman" w:hAnsi="Consolas" w:cs="Consolas"/>
            <w:b/>
            <w:bCs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Cursor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A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предоставляет интерфейс для списка записей в базе данных (например, тех, которые возвращаются запросом). A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также ведет себя как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Iterator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Java: он отслеживает, к какой записи в данный момент осуществляется доступ (например, что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будет в цикле for). Вы можете думать о нем как об «указателе» на определенную запись, как курсор на экране.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вызываем методы для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указания, на какую запись мы хотим, чтобы он «указывал», а также для извлечения значений из объекта записи в этом месте списка. Например: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cursor.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moveToFirst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();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//move to the first item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 field0 = cursor.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getString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4010FE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0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);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//get the first field (column you specified) as a String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 word = cursor.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getString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(cursor.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getColumnIndexOrThrow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4010FE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"word"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));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//get the "word" field as a String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cursor.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moveToNext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();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//go to the next item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cursor.moveToFirst()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//move to the first item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field0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cursor.getString(</w:t>
      </w:r>
      <w:r w:rsidRPr="004010FE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0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//get the first field (column you specified) as a String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cursor.getString(cursor.getColumnIndexOrThrow(</w:t>
      </w:r>
      <w:r w:rsidRPr="004010FE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"word"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))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//get the "word" field as a String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cursor.moveToNext()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//go to the next item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Однако приятно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Cursors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то, что их можно легко вводить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AdapterViews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 помощью </w:t>
      </w:r>
      <w:hyperlink r:id="rId19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CursorAdapter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(в отличие от , который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ArrayAdapter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мы использовали 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ранее). Это </w:t>
      </w:r>
      <w:hyperlink r:id="rId20" w:history="1">
        <w:r w:rsidRPr="004010FE">
          <w:rPr>
            <w:rFonts w:ascii="Consolas" w:eastAsia="Times New Roman" w:hAnsi="Consolas" w:cs="Consolas"/>
            <w:b/>
            <w:bCs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SimpleCursorAdapter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конкретная реализация, которая почти так же проста в использовании, как и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ArrayAdapter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создаете новый экземпляр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SimpleCursorAdapter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передавая ему:</w:t>
      </w:r>
    </w:p>
    <w:p w:rsidR="004010FE" w:rsidRPr="004010FE" w:rsidRDefault="004010FE" w:rsidP="004010FE">
      <w:pPr>
        <w:numPr>
          <w:ilvl w:val="0"/>
          <w:numId w:val="4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A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Context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загрузки ресурсов</w:t>
      </w:r>
    </w:p>
    <w:p w:rsidR="004010FE" w:rsidRPr="004010FE" w:rsidRDefault="004010FE" w:rsidP="004010FE">
      <w:pPr>
        <w:numPr>
          <w:ilvl w:val="0"/>
          <w:numId w:val="4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Ресурс макета для наполнения каждой записи</w:t>
      </w:r>
    </w:p>
    <w:p w:rsidR="004010FE" w:rsidRPr="004010FE" w:rsidRDefault="004010FE" w:rsidP="004010FE">
      <w:pPr>
        <w:numPr>
          <w:ilvl w:val="0"/>
          <w:numId w:val="4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(что может быть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null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</w:t>
      </w:r>
    </w:p>
    <w:p w:rsidR="004010FE" w:rsidRPr="004010FE" w:rsidRDefault="004010FE" w:rsidP="004010FE">
      <w:pPr>
        <w:numPr>
          <w:ilvl w:val="0"/>
          <w:numId w:val="4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Массив имен столбцов для извлечения из каждой записи в курсоре ( </w:t>
      </w: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проекция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аналогичная предыдущей)</w:t>
      </w:r>
    </w:p>
    <w:p w:rsidR="004010FE" w:rsidRPr="004010FE" w:rsidRDefault="004010FE" w:rsidP="004010FE">
      <w:pPr>
        <w:numPr>
          <w:ilvl w:val="0"/>
          <w:numId w:val="4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Соответствующий список ресурсов View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ids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(которые все должны быть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TextViews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для назначения значения каждого столбца. Это «отображение», которое будет выполнять адаптер (из столбцов проекции в содержимое TextView).</w:t>
      </w:r>
    </w:p>
    <w:p w:rsidR="004010FE" w:rsidRPr="004010FE" w:rsidRDefault="004010FE" w:rsidP="004010FE">
      <w:pPr>
        <w:numPr>
          <w:ilvl w:val="0"/>
          <w:numId w:val="4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Любые дополнительные опции флаги (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0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означает отсутствие флагов и является правильным вариантом для нас).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adapter =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SimpleCursorAdapter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layout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list_item_layout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//item to inflate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cursor,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//cursor to show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String[] {UserDictionary.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FREQUENCY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},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//fields to display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[] {R.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id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txt_list_item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R.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id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txt_item_freq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},                     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//where to display them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</w:t>
      </w:r>
      <w:r w:rsidRPr="004010FE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0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);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//flags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adapter = SimpleCursorAdapter(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R.layout.list_item_layout,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//item to inflate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cursor,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//cursor to show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arrayOf(UserDictionary.Words.WORD, UserDictionary.Words.FREQUENCY),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//fields to display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intArrayOf(R.id.txt_item_word, R.id.txt_item_freq),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//where to display them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4010FE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0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//flags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Затем мы можем использовать этот адаптер для ListView вместо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ArrayAdapter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!</w:t>
      </w:r>
    </w:p>
    <w:p w:rsidR="004010FE" w:rsidRPr="004010FE" w:rsidRDefault="004010FE" w:rsidP="004010FE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9.3 Грузчики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передать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адаптер, нам нужна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.query()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база данных. Но мы хотим делать это очень часто, каждый раз, когда база данных обновляется, 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мы хотели бы иметь возможность снова запрашивать ее, чтобы обновить адаптер и увидеть изменения! Кроме того, доступ к базе данных может быть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медленным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(требуется доступ к диску, структурирование и отправка вызовов SQL, и в зависимости от сложности базы данных эти запросы могут занять время). Таким образом, как и в случае с сетевыми запросами, мы хотели бы выполнить этот запрос в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фоновом потоке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чтобы он не блокировал наше приложение и не приводил к его остановке.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автоматически обновлять ваш список новыми данными, загруженными в фоновый поток, мы будем использовать класс с именем </w:t>
      </w:r>
      <w:hyperlink r:id="rId21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Loader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По сути, это оболочка вокруг </w:t>
      </w:r>
      <w:hyperlink r:id="rId22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ASyncTask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(описанная в следующей главе), но она позволяет вам многократно выполнять фоновую задачу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при изменении источника данных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В частности, Android предоставляет </w:t>
      </w:r>
      <w:hyperlink r:id="rId23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CursorLoader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специально используемый для загрузки данных из ContentProviders через Cursors — всякий раз, когда изменяется содержимое, создается новый Cursor, который можно «подставить» в адаптер.</w:t>
      </w:r>
    </w:p>
    <w:p w:rsidR="004010FE" w:rsidRPr="004010FE" w:rsidRDefault="004010FE" w:rsidP="004010FE">
      <w:pPr>
        <w:pBdr>
          <w:bottom w:val="single" w:sz="36" w:space="11" w:color="BCE8F1"/>
        </w:pBdr>
        <w:shd w:val="clear" w:color="auto" w:fill="D9EDF7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Загрузчики устарели в Android P (API 28) в пользу классов пакета «Architecture», таких как </w:t>
      </w:r>
      <w:r w:rsidRPr="004010FE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ViewModel</w:t>
      </w:r>
      <w:r w:rsidRPr="004010FE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и </w:t>
      </w:r>
      <w:r w:rsidRPr="004010FE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LiveData</w:t>
      </w:r>
      <w:r w:rsidRPr="004010FE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. Но многие из тех же идей будут применяться.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использовать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CursorLoader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нам нужно указать, что наша Activity реализует </w:t>
      </w:r>
      <w:hyperlink r:id="rId24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LoaderManager.LoaderCallbacks&lt;Cursor&gt;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интерфейс — по сути, это означает, что этот Fragment может реагировать на события Loader.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использования нам потребуется заполнить функции обратного вызова интерфейсов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CursorLoader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:</w:t>
      </w:r>
    </w:p>
    <w:p w:rsidR="004010FE" w:rsidRPr="004010FE" w:rsidRDefault="004010FE" w:rsidP="004010FE">
      <w:pPr>
        <w:numPr>
          <w:ilvl w:val="0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мы указываем, что должен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делать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onCreateLoader()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Loader . Здесь мы создадим экземпляр и вернем , который запрашивает . Это очень похоже на метод, который мы написали ранее, но будет работать в фоновом потоке!</w:t>
      </w:r>
      <w:hyperlink r:id="rId25" w:anchor="CursorLoader(android.content.Context,%20android.net.Uri,%20java.lang.String[],%20java.lang.String,%20java.lang.String[],%20java.lang.String)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new CursorLoader(...)</w:t>
        </w:r>
      </w:hyperlink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ContentProvider.query()</w:t>
      </w:r>
    </w:p>
    <w:p w:rsidR="004010FE" w:rsidRPr="004010FE" w:rsidRDefault="004010FE" w:rsidP="004010FE">
      <w:pPr>
        <w:numPr>
          <w:ilvl w:val="0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onLoadFinished()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обратном вызове мы можем использовать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swapCursor()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обмена переданными в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наш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SimpleCursorAdapter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чтобы передать эти данные модели в наш контроллер (для отображения в представлении). Фреймворк обрабатывает любую очистку вокруг старого Курсора.</w:t>
      </w:r>
    </w:p>
    <w:p w:rsidR="004010FE" w:rsidRPr="004010FE" w:rsidRDefault="004010FE" w:rsidP="004010FE">
      <w:pPr>
        <w:numPr>
          <w:ilvl w:val="0"/>
          <w:numId w:val="5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onLoaderReset()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обратном вызове мы можем просто заменить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null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наш курсор, поскольку теперь нет контента для отображения (загруженные данные были «сброшены»).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Наконец, чтобы фактически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начать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нашу фоновую загрузку, мы используем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getLoaderManager().initLoader(...)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метод. Это заставит фреймворк Android запросить создание нового Loader (нашим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onCreateLoader()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методом), а также начать загрузку этого Loader! (Это использует менеджер, похожий на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FragmentManager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и по вкусу похож на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AsyncTask.execute()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getSupportLoaderManager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initLoader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4010FE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0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4010FE" w:rsidRPr="004010FE" w:rsidRDefault="004010FE" w:rsidP="004010FE">
      <w:pPr>
        <w:numPr>
          <w:ilvl w:val="0"/>
          <w:numId w:val="6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Используйте ,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getSupportLoaderManager()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если вы используете библиотеку поддержки (и вызываете из Activity; фрагмент библиотеки поддержки, который мы использовали, имеет только одного 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менеджера, поэтому вы можете просто использовать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getLoaderManager()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Первый параметр метода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initLoader()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— это номер идентификатора, для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которого вы хотите загрузить курсор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то, что передается в качестве первого параметра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onCreateLoader()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(или доступно через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Loader#getId()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 Это позволяет вам иметь несколько загрузчиков, использующих одну и ту же функцию обратного вызова (например, для обработки нескольких загрузчиков для нескольких источников данных). Второй параметр — это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Bundle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args, а третий —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LoaderCallbacks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(например, кто обрабатывает результаты)!</w:t>
      </w:r>
    </w:p>
    <w:p w:rsidR="004010FE" w:rsidRPr="004010FE" w:rsidRDefault="004010FE" w:rsidP="004010FE">
      <w:pPr>
        <w:numPr>
          <w:ilvl w:val="0"/>
          <w:numId w:val="7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вы можете использовать этот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.restartLoader()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для «воссоздания»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CursorLoader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(без потери других ссылок), например, если вы хотите изменить переданные ему аргументы.</w:t>
      </w:r>
    </w:p>
    <w:p w:rsidR="004010FE" w:rsidRPr="004010FE" w:rsidRDefault="004010FE" w:rsidP="004010FE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с помощью этого мы можем извлекать слова из нашей базы данных в фоновом режиме, и если мы обновим слова (например, через языковые настройки), они автоматически обновятся!</w:t>
      </w:r>
    </w:p>
    <w:p w:rsidR="004010FE" w:rsidRPr="004010FE" w:rsidRDefault="004010FE" w:rsidP="004010FE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9.4 Другие действия поставщика</w:t>
      </w:r>
    </w:p>
    <w:p w:rsidR="004010FE" w:rsidRPr="004010FE" w:rsidRDefault="004010FE" w:rsidP="004010FE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Конечно, Content Resolver позволяет нам делать больше, чем просто запрашивать и загружать данные: мы также можем добавлять, обновлять или удалять записи из базы данных.</w:t>
      </w:r>
    </w:p>
    <w:p w:rsidR="004010FE" w:rsidRPr="004010FE" w:rsidRDefault="004010FE" w:rsidP="004010FE">
      <w:pPr>
        <w:numPr>
          <w:ilvl w:val="0"/>
          <w:numId w:val="8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Если мы хотим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изменить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содержимое пользовательского словаря, нам понадобится разрешение: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&lt;uses-permission</w:t>
      </w:r>
      <w:r w:rsidRPr="004010FE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android:name=</w:t>
      </w:r>
      <w:r w:rsidRPr="004010FE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"android.permission.WRITE_USER_DICTIONARY"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/&gt;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вставить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(создать) новое слово в ContentProvider, мы вызываем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.insert()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в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ContentResolver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Ему передается </w:t>
      </w:r>
      <w:hyperlink r:id="rId26" w:history="1">
        <w:r w:rsidRPr="004010FE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ContentValues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объект, который является HashMap, почти таким же, как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Bundle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(но он поддерживает только значения, которые могут быть введены в ContentProvider, например, Parcelables не поддерживаются).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ContentValues newValues =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ContentValues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inputText.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getText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toString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FREQUENCY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100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APP_ID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"edu.uw.loaderdemo"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LOCALE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"en_US"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Uri newUri = 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getContentResolver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insert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CONTENT_URI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the user dictionary content URI!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newValues                 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the values to insert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lastRenderedPageBreak/>
        <w:t>val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ContentValues()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newValues.put(UserDictionary.Words.WORD, inputText.text.toString())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newValues.put(UserDictionary.Words.FREQUENCY, </w:t>
      </w:r>
      <w:r w:rsidRPr="004010FE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100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newValues.put(UserDictionary.Words.APP_ID, </w:t>
      </w:r>
      <w:r w:rsidRPr="004010FE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"edu.uw.loaderdemo"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newValues.put(UserDictionary.Words.LOCALE, </w:t>
      </w:r>
      <w:r w:rsidRPr="004010FE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"en_US"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newUri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contentResolver.insert(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UserDictionary.Words.CONTENT_URI,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the user dictionary content URI!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newValues                  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 the values to insert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4010FE" w:rsidRPr="004010FE" w:rsidRDefault="004010FE" w:rsidP="004010FE">
      <w:pPr>
        <w:numPr>
          <w:ilvl w:val="0"/>
          <w:numId w:val="9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Функция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insert()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возвращает URI для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вновь вставленной строки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например, если вы хотите иметь возможность запросить и отобразить это содержимое позже.</w:t>
      </w:r>
    </w:p>
    <w:p w:rsidR="004010FE" w:rsidRPr="004010FE" w:rsidRDefault="004010FE" w:rsidP="004010FE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Аналогичный подход используется для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обновления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 изменения записи в Content Provider: вызовите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.update()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и передайте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ContentValues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набор значений для изменения: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ContentValues newValues =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ContentValues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put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FREQUENCY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newFrequency);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getContentResolver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update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ContentUris.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withAppendedId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(UserDictionary.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Words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4010FE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CONTENT_URI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id),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newValues,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);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//no selection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ContentValues()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newValues.put(UserDictionary.Words.FREQUENCY, newFrequency)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contentResolver.update(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ContentUris.withAppendedId(UserDictionary.Words.CONTENT_URI, id),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newValues,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4010FE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4010FE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//no selection</w:t>
      </w:r>
    </w:p>
    <w:p w:rsidR="004010FE" w:rsidRPr="004010FE" w:rsidRDefault="004010FE" w:rsidP="004010FE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4010FE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4010FE" w:rsidRPr="004010FE" w:rsidRDefault="004010FE" w:rsidP="004010FE">
      <w:pPr>
        <w:numPr>
          <w:ilvl w:val="0"/>
          <w:numId w:val="10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мы гарантируем обновление только этого конкретного элемента, указав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URI этого элемента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Мы делаем это, создавая новый URI, представляющий/идентифицирующий этот элемент, фактически добавляя </w:t>
      </w:r>
      <w:r w:rsidRPr="004010FE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"/:id"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параметр пути к URI. Это означает, что нам не нужно использовать критерии выбора (хотя мы могли бы сделать и это).</w:t>
      </w:r>
    </w:p>
    <w:p w:rsidR="004010FE" w:rsidRPr="004010FE" w:rsidRDefault="004010FE" w:rsidP="004010FE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охватывает то, как использовать и взаимодействовать с поставщиком контента (как </w:t>
      </w:r>
      <w:r w:rsidRPr="004010FE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клиент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этого поставщика). </w:t>
      </w:r>
      <w:hyperlink r:id="rId27" w:anchor="databases" w:history="1">
        <w:r w:rsidRPr="004010FE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Следующая лекция</w:t>
        </w:r>
      </w:hyperlink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 будет </w:t>
      </w:r>
      <w:r w:rsidRPr="004010FE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посвящена тому, как реализовать поставщик для пользовательской базы данных.</w:t>
      </w:r>
    </w:p>
    <w:p w:rsidR="004010FE" w:rsidRPr="004010FE" w:rsidRDefault="00622544" w:rsidP="004010FE">
      <w:pPr>
        <w:spacing w:before="408" w:after="408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622544">
        <w:rPr>
          <w:rFonts w:ascii="Helvetica Neue" w:eastAsia="Times New Roman" w:hAnsi="Helvetica Neue" w:cs="Times New Roman"/>
          <w:noProof/>
          <w:color w:val="333333"/>
          <w:spacing w:val="3"/>
          <w:kern w:val="0"/>
          <w:lang w:eastAsia="ru-RU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4010FE" w:rsidRPr="004010FE" w:rsidRDefault="004010FE" w:rsidP="004010FE">
      <w:pPr>
        <w:numPr>
          <w:ilvl w:val="0"/>
          <w:numId w:val="1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28" w:history="1">
        <w:r w:rsidRPr="004010FE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https://developer.android.com/guide/topics/providers/content-providers.html </w:t>
        </w:r>
      </w:hyperlink>
      <w:hyperlink r:id="rId29" w:anchor="fnref33" w:history="1">
        <w:r w:rsidRPr="004010FE">
          <w:rPr>
            <w:rFonts w:ascii="Apple Color Emoji" w:eastAsia="Times New Roman" w:hAnsi="Apple Color Emoji" w:cs="Apple Color Emoji"/>
            <w:color w:val="4183C4"/>
            <w:spacing w:val="3"/>
            <w:kern w:val="0"/>
            <w:u w:val="single"/>
            <w:lang w:eastAsia="ru-RU"/>
            <w14:ligatures w14:val="none"/>
          </w:rPr>
          <w:t>↩</w:t>
        </w:r>
      </w:hyperlink>
    </w:p>
    <w:p w:rsidR="004010FE" w:rsidRDefault="004010FE"/>
    <w:sectPr w:rsidR="0040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B85"/>
    <w:multiLevelType w:val="multilevel"/>
    <w:tmpl w:val="55B4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A725A"/>
    <w:multiLevelType w:val="multilevel"/>
    <w:tmpl w:val="6BD4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47BA7"/>
    <w:multiLevelType w:val="multilevel"/>
    <w:tmpl w:val="F256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E4B87"/>
    <w:multiLevelType w:val="multilevel"/>
    <w:tmpl w:val="8BD8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B3928"/>
    <w:multiLevelType w:val="multilevel"/>
    <w:tmpl w:val="F7BE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015D0"/>
    <w:multiLevelType w:val="multilevel"/>
    <w:tmpl w:val="F072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B23FE"/>
    <w:multiLevelType w:val="multilevel"/>
    <w:tmpl w:val="2370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22973"/>
    <w:multiLevelType w:val="multilevel"/>
    <w:tmpl w:val="9ECA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80197"/>
    <w:multiLevelType w:val="multilevel"/>
    <w:tmpl w:val="487A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B5094"/>
    <w:multiLevelType w:val="multilevel"/>
    <w:tmpl w:val="E9D63C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410E3"/>
    <w:multiLevelType w:val="multilevel"/>
    <w:tmpl w:val="2212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690177">
    <w:abstractNumId w:val="0"/>
  </w:num>
  <w:num w:numId="2" w16cid:durableId="1798570627">
    <w:abstractNumId w:val="7"/>
  </w:num>
  <w:num w:numId="3" w16cid:durableId="1899658539">
    <w:abstractNumId w:val="10"/>
  </w:num>
  <w:num w:numId="4" w16cid:durableId="1952010712">
    <w:abstractNumId w:val="3"/>
  </w:num>
  <w:num w:numId="5" w16cid:durableId="1380476707">
    <w:abstractNumId w:val="5"/>
  </w:num>
  <w:num w:numId="6" w16cid:durableId="137723105">
    <w:abstractNumId w:val="6"/>
  </w:num>
  <w:num w:numId="7" w16cid:durableId="1568685759">
    <w:abstractNumId w:val="2"/>
  </w:num>
  <w:num w:numId="8" w16cid:durableId="1657613865">
    <w:abstractNumId w:val="8"/>
  </w:num>
  <w:num w:numId="9" w16cid:durableId="394401690">
    <w:abstractNumId w:val="1"/>
  </w:num>
  <w:num w:numId="10" w16cid:durableId="673652044">
    <w:abstractNumId w:val="4"/>
  </w:num>
  <w:num w:numId="11" w16cid:durableId="743571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FE"/>
    <w:rsid w:val="004010FE"/>
    <w:rsid w:val="006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77C4-C0AC-4844-BAC6-2752B8D5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0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4010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010F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4010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eader-section-number">
    <w:name w:val="header-section-number"/>
    <w:basedOn w:val="a0"/>
    <w:rsid w:val="004010FE"/>
  </w:style>
  <w:style w:type="paragraph" w:styleId="a3">
    <w:name w:val="Normal (Web)"/>
    <w:basedOn w:val="a"/>
    <w:uiPriority w:val="99"/>
    <w:semiHidden/>
    <w:unhideWhenUsed/>
    <w:rsid w:val="004010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4010FE"/>
    <w:rPr>
      <w:b/>
      <w:bCs/>
    </w:rPr>
  </w:style>
  <w:style w:type="character" w:styleId="a5">
    <w:name w:val="Hyperlink"/>
    <w:basedOn w:val="a0"/>
    <w:uiPriority w:val="99"/>
    <w:semiHidden/>
    <w:unhideWhenUsed/>
    <w:rsid w:val="004010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10FE"/>
    <w:rPr>
      <w:color w:val="800080"/>
      <w:u w:val="single"/>
    </w:rPr>
  </w:style>
  <w:style w:type="character" w:styleId="a7">
    <w:name w:val="Emphasis"/>
    <w:basedOn w:val="a0"/>
    <w:uiPriority w:val="20"/>
    <w:qFormat/>
    <w:rsid w:val="004010FE"/>
    <w:rPr>
      <w:i/>
      <w:iCs/>
    </w:rPr>
  </w:style>
  <w:style w:type="paragraph" w:customStyle="1" w:styleId="alert">
    <w:name w:val="alert"/>
    <w:basedOn w:val="a"/>
    <w:rsid w:val="004010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HTML">
    <w:name w:val="HTML Code"/>
    <w:basedOn w:val="a0"/>
    <w:uiPriority w:val="99"/>
    <w:semiHidden/>
    <w:unhideWhenUsed/>
    <w:rsid w:val="004010F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01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010F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kw">
    <w:name w:val="kw"/>
    <w:basedOn w:val="a0"/>
    <w:rsid w:val="004010FE"/>
  </w:style>
  <w:style w:type="character" w:customStyle="1" w:styleId="ot">
    <w:name w:val="ot"/>
    <w:basedOn w:val="a0"/>
    <w:rsid w:val="004010FE"/>
  </w:style>
  <w:style w:type="character" w:customStyle="1" w:styleId="st">
    <w:name w:val="st"/>
    <w:basedOn w:val="a0"/>
    <w:rsid w:val="004010FE"/>
  </w:style>
  <w:style w:type="character" w:customStyle="1" w:styleId="co">
    <w:name w:val="co"/>
    <w:basedOn w:val="a0"/>
    <w:rsid w:val="004010FE"/>
  </w:style>
  <w:style w:type="character" w:customStyle="1" w:styleId="fu">
    <w:name w:val="fu"/>
    <w:basedOn w:val="a0"/>
    <w:rsid w:val="004010FE"/>
  </w:style>
  <w:style w:type="character" w:customStyle="1" w:styleId="bu">
    <w:name w:val="bu"/>
    <w:basedOn w:val="a0"/>
    <w:rsid w:val="004010FE"/>
  </w:style>
  <w:style w:type="character" w:customStyle="1" w:styleId="va">
    <w:name w:val="va"/>
    <w:basedOn w:val="a0"/>
    <w:rsid w:val="004010FE"/>
  </w:style>
  <w:style w:type="character" w:customStyle="1" w:styleId="dv">
    <w:name w:val="dv"/>
    <w:basedOn w:val="a0"/>
    <w:rsid w:val="004010FE"/>
  </w:style>
  <w:style w:type="character" w:customStyle="1" w:styleId="dt">
    <w:name w:val="dt"/>
    <w:basedOn w:val="a0"/>
    <w:rsid w:val="0040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android.com/guide/topics/providers/content-provider-basics.html" TargetMode="External"/><Relationship Id="rId13" Type="http://schemas.openxmlformats.org/officeDocument/2006/relationships/hyperlink" Target="https://developer.android.com/reference/android/content/ContentResolver.html" TargetMode="External"/><Relationship Id="rId18" Type="http://schemas.openxmlformats.org/officeDocument/2006/relationships/hyperlink" Target="http://developer.android.com/reference/android/database/Cursor.html" TargetMode="External"/><Relationship Id="rId26" Type="http://schemas.openxmlformats.org/officeDocument/2006/relationships/hyperlink" Target="http://developer.android.com/reference/android/content/ContentValu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veloper.android.com/guide/components/loaders.html" TargetMode="External"/><Relationship Id="rId7" Type="http://schemas.openxmlformats.org/officeDocument/2006/relationships/hyperlink" Target="https://github.com/info448/lecture09-loaders" TargetMode="External"/><Relationship Id="rId12" Type="http://schemas.openxmlformats.org/officeDocument/2006/relationships/hyperlink" Target="https://developer.android.com/reference/android/provider/UserDictionary.Words.html" TargetMode="External"/><Relationship Id="rId17" Type="http://schemas.openxmlformats.org/officeDocument/2006/relationships/hyperlink" Target="https://en.wikipedia.org/wiki/SQL_injection" TargetMode="External"/><Relationship Id="rId25" Type="http://schemas.openxmlformats.org/officeDocument/2006/relationships/hyperlink" Target="https://developer.android.com/reference/android/content/CursorLoad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eveloper.android.com/reference/android/provider/UserDictionary.Words.html" TargetMode="External"/><Relationship Id="rId20" Type="http://schemas.openxmlformats.org/officeDocument/2006/relationships/hyperlink" Target="http://developer.android.com/reference/android/widget/SimpleCursorAdapter.html" TargetMode="External"/><Relationship Id="rId29" Type="http://schemas.openxmlformats.org/officeDocument/2006/relationships/hyperlink" Target="https://info448.github.io/loader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448.github.io/databases.html" TargetMode="External"/><Relationship Id="rId11" Type="http://schemas.openxmlformats.org/officeDocument/2006/relationships/hyperlink" Target="https://en.wikipedia.org/wiki/Uniform_Resource_Identifier" TargetMode="External"/><Relationship Id="rId24" Type="http://schemas.openxmlformats.org/officeDocument/2006/relationships/hyperlink" Target="https://developer.android.com/reference/android/support/v4/app/LoaderManager.LoaderCallbacks.html" TargetMode="External"/><Relationship Id="rId5" Type="http://schemas.openxmlformats.org/officeDocument/2006/relationships/hyperlink" Target="https://developer.android.com/guide/components/loaders.html" TargetMode="External"/><Relationship Id="rId15" Type="http://schemas.openxmlformats.org/officeDocument/2006/relationships/hyperlink" Target="https://developer.android.com/reference/android/content/ContentResolver.html" TargetMode="External"/><Relationship Id="rId23" Type="http://schemas.openxmlformats.org/officeDocument/2006/relationships/hyperlink" Target="http://developer.android.com/reference/android/content/CursorLoader.html" TargetMode="External"/><Relationship Id="rId28" Type="http://schemas.openxmlformats.org/officeDocument/2006/relationships/hyperlink" Target="https://developer.android.com/guide/topics/providers/content-providers.html" TargetMode="External"/><Relationship Id="rId10" Type="http://schemas.openxmlformats.org/officeDocument/2006/relationships/hyperlink" Target="https://info448.github.io/loaders.html" TargetMode="External"/><Relationship Id="rId19" Type="http://schemas.openxmlformats.org/officeDocument/2006/relationships/hyperlink" Target="http://developer.android.com/reference/android/widget/CursorAdapter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veloper.android.com/guide/topics/providers/content-providers.html" TargetMode="External"/><Relationship Id="rId14" Type="http://schemas.openxmlformats.org/officeDocument/2006/relationships/hyperlink" Target="https://en.wikipedia.org/wiki/Create,_read,_update_and_delete" TargetMode="External"/><Relationship Id="rId22" Type="http://schemas.openxmlformats.org/officeDocument/2006/relationships/hyperlink" Target="https://developer.android.com/reference/android/os/AsyncTask.html" TargetMode="External"/><Relationship Id="rId27" Type="http://schemas.openxmlformats.org/officeDocument/2006/relationships/hyperlink" Target="https://info448.github.io/databases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3029</Words>
  <Characters>17266</Characters>
  <Application>Microsoft Office Word</Application>
  <DocSecurity>0</DocSecurity>
  <Lines>143</Lines>
  <Paragraphs>40</Paragraphs>
  <ScaleCrop>false</ScaleCrop>
  <Company/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2024-09-20T17:48:00Z</dcterms:created>
  <dcterms:modified xsi:type="dcterms:W3CDTF">2024-09-20T17:49:00Z</dcterms:modified>
</cp:coreProperties>
</file>